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05" w:rsidRDefault="005224BE" w:rsidP="00522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EYFS Curriculum Map 2017/18</w:t>
      </w:r>
    </w:p>
    <w:p w:rsidR="005224BE" w:rsidRDefault="005224BE" w:rsidP="00522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Group</w:t>
      </w:r>
      <w:r w:rsidR="005841D6">
        <w:rPr>
          <w:b/>
          <w:sz w:val="28"/>
          <w:szCs w:val="28"/>
        </w:rPr>
        <w:t xml:space="preserve"> RECEPTION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1993"/>
        <w:gridCol w:w="1992"/>
        <w:gridCol w:w="1993"/>
        <w:gridCol w:w="1992"/>
        <w:gridCol w:w="1993"/>
        <w:gridCol w:w="1993"/>
      </w:tblGrid>
      <w:tr w:rsidR="00A665BA" w:rsidTr="00A665BA">
        <w:tc>
          <w:tcPr>
            <w:tcW w:w="1992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992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992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A665BA" w:rsidTr="00A665BA">
        <w:tc>
          <w:tcPr>
            <w:tcW w:w="1992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Personal, Social and Emotional Development</w:t>
            </w:r>
          </w:p>
        </w:tc>
        <w:tc>
          <w:tcPr>
            <w:tcW w:w="1993" w:type="dxa"/>
          </w:tcPr>
          <w:p w:rsidR="005224BE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Being Me in My World</w:t>
            </w:r>
          </w:p>
          <w:p w:rsidR="00374E19" w:rsidRPr="00E25CC0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Setting behavioural expectations</w:t>
            </w:r>
          </w:p>
        </w:tc>
        <w:tc>
          <w:tcPr>
            <w:tcW w:w="1992" w:type="dxa"/>
          </w:tcPr>
          <w:p w:rsidR="005224BE" w:rsidRPr="00E25CC0" w:rsidRDefault="007F2CB0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 Difference</w:t>
            </w:r>
          </w:p>
        </w:tc>
        <w:tc>
          <w:tcPr>
            <w:tcW w:w="1993" w:type="dxa"/>
          </w:tcPr>
          <w:p w:rsidR="005224BE" w:rsidRPr="00E25CC0" w:rsidRDefault="007F2CB0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Dreams &amp; Goals</w:t>
            </w:r>
          </w:p>
        </w:tc>
        <w:tc>
          <w:tcPr>
            <w:tcW w:w="1992" w:type="dxa"/>
          </w:tcPr>
          <w:p w:rsidR="005224BE" w:rsidRPr="00E25CC0" w:rsidRDefault="007F2CB0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Me</w:t>
            </w:r>
          </w:p>
        </w:tc>
        <w:tc>
          <w:tcPr>
            <w:tcW w:w="1993" w:type="dxa"/>
          </w:tcPr>
          <w:p w:rsidR="005224BE" w:rsidRPr="00E25CC0" w:rsidRDefault="007F2CB0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1993" w:type="dxa"/>
          </w:tcPr>
          <w:p w:rsidR="005224BE" w:rsidRPr="00E25CC0" w:rsidRDefault="007F2CB0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Me</w:t>
            </w:r>
          </w:p>
        </w:tc>
      </w:tr>
      <w:tr w:rsidR="00A665BA" w:rsidTr="00A665BA">
        <w:tc>
          <w:tcPr>
            <w:tcW w:w="1992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Development</w:t>
            </w:r>
          </w:p>
        </w:tc>
        <w:tc>
          <w:tcPr>
            <w:tcW w:w="1993" w:type="dxa"/>
          </w:tcPr>
          <w:p w:rsidR="005224BE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Using a pencil / Scissors</w:t>
            </w:r>
          </w:p>
          <w:p w:rsidR="00374E19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*Dressing / Personal Hygiene</w:t>
            </w:r>
          </w:p>
          <w:p w:rsidR="007F2CB0" w:rsidRPr="00E25CC0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*Range of gross motor skills</w:t>
            </w:r>
          </w:p>
        </w:tc>
        <w:tc>
          <w:tcPr>
            <w:tcW w:w="1992" w:type="dxa"/>
          </w:tcPr>
          <w:p w:rsidR="00374E19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*Pencil control &amp; letter formation</w:t>
            </w:r>
          </w:p>
          <w:p w:rsidR="00374E19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*Dressing / Personal Hygiene</w:t>
            </w:r>
          </w:p>
          <w:p w:rsidR="00374E19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Moving to music</w:t>
            </w:r>
          </w:p>
          <w:p w:rsidR="005224BE" w:rsidRPr="00E25CC0" w:rsidRDefault="005224BE" w:rsidP="00374E19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374E19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*Pencil control &amp; letter formation</w:t>
            </w:r>
          </w:p>
          <w:p w:rsidR="00374E19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7F57FB">
              <w:rPr>
                <w:sz w:val="28"/>
                <w:szCs w:val="28"/>
              </w:rPr>
              <w:t>Range of movements and balance</w:t>
            </w:r>
          </w:p>
          <w:p w:rsidR="005224BE" w:rsidRPr="00E25CC0" w:rsidRDefault="005224BE" w:rsidP="00374E19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5224BE" w:rsidRPr="00374E19" w:rsidRDefault="00374E19" w:rsidP="00374E19">
            <w:pPr>
              <w:rPr>
                <w:sz w:val="28"/>
                <w:szCs w:val="28"/>
              </w:rPr>
            </w:pPr>
            <w:r w:rsidRPr="00374E19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374E19">
              <w:rPr>
                <w:sz w:val="28"/>
                <w:szCs w:val="28"/>
              </w:rPr>
              <w:t>Throwing &amp;</w:t>
            </w:r>
            <w:r>
              <w:rPr>
                <w:sz w:val="28"/>
                <w:szCs w:val="28"/>
              </w:rPr>
              <w:t xml:space="preserve"> catching</w:t>
            </w:r>
          </w:p>
        </w:tc>
        <w:tc>
          <w:tcPr>
            <w:tcW w:w="1993" w:type="dxa"/>
          </w:tcPr>
          <w:p w:rsidR="005224BE" w:rsidRPr="00E25CC0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*Using apparatus</w:t>
            </w:r>
          </w:p>
        </w:tc>
        <w:tc>
          <w:tcPr>
            <w:tcW w:w="1993" w:type="dxa"/>
          </w:tcPr>
          <w:p w:rsidR="005224BE" w:rsidRPr="00E25CC0" w:rsidRDefault="00374E19" w:rsidP="0037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Mini-games</w:t>
            </w:r>
          </w:p>
        </w:tc>
      </w:tr>
      <w:tr w:rsidR="00374E19" w:rsidTr="00A665BA">
        <w:tc>
          <w:tcPr>
            <w:tcW w:w="1992" w:type="dxa"/>
          </w:tcPr>
          <w:p w:rsidR="00374E19" w:rsidRDefault="00374E19" w:rsidP="005224BE">
            <w:pPr>
              <w:jc w:val="center"/>
              <w:rPr>
                <w:b/>
                <w:sz w:val="28"/>
                <w:szCs w:val="28"/>
              </w:rPr>
            </w:pPr>
            <w:r w:rsidRPr="00A665BA">
              <w:rPr>
                <w:b/>
                <w:sz w:val="26"/>
                <w:szCs w:val="26"/>
              </w:rPr>
              <w:t>Communication</w:t>
            </w:r>
            <w:r>
              <w:rPr>
                <w:b/>
                <w:sz w:val="28"/>
                <w:szCs w:val="28"/>
              </w:rPr>
              <w:t xml:space="preserve"> &amp; Language</w:t>
            </w:r>
          </w:p>
        </w:tc>
        <w:tc>
          <w:tcPr>
            <w:tcW w:w="11956" w:type="dxa"/>
            <w:gridSpan w:val="6"/>
          </w:tcPr>
          <w:p w:rsidR="00374E19" w:rsidRPr="00A665BA" w:rsidRDefault="00374E19" w:rsidP="00374E19">
            <w:pPr>
              <w:ind w:left="176"/>
              <w:rPr>
                <w:rFonts w:cstheme="minorHAnsi"/>
                <w:sz w:val="28"/>
                <w:szCs w:val="28"/>
              </w:rPr>
            </w:pPr>
            <w:r w:rsidRPr="00A665BA">
              <w:rPr>
                <w:rFonts w:cstheme="minorHAnsi"/>
                <w:sz w:val="28"/>
                <w:szCs w:val="28"/>
              </w:rPr>
              <w:t>Throughout the year, children will learn to:</w:t>
            </w:r>
          </w:p>
          <w:p w:rsidR="00374E19" w:rsidRPr="00A665BA" w:rsidRDefault="00A665BA" w:rsidP="00A66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</w:t>
            </w:r>
            <w:r w:rsidR="00374E19" w:rsidRPr="00A665BA">
              <w:rPr>
                <w:rFonts w:cstheme="minorHAnsi"/>
                <w:sz w:val="28"/>
                <w:szCs w:val="28"/>
              </w:rPr>
              <w:t>Learn to speak with confidence during circle/carpet times</w:t>
            </w:r>
          </w:p>
          <w:p w:rsidR="00374E19" w:rsidRPr="00A665BA" w:rsidRDefault="00A665BA" w:rsidP="00A66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</w:t>
            </w:r>
            <w:r w:rsidR="00374E19" w:rsidRPr="00A665BA">
              <w:rPr>
                <w:rFonts w:cstheme="minorHAnsi"/>
                <w:sz w:val="28"/>
                <w:szCs w:val="28"/>
              </w:rPr>
              <w:t>Learn to listen and respond appropriately with relevant comments, questions or actions</w:t>
            </w:r>
          </w:p>
          <w:p w:rsidR="00374E19" w:rsidRPr="00A665BA" w:rsidRDefault="00A665BA" w:rsidP="00A66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</w:t>
            </w:r>
            <w:r w:rsidR="00374E19" w:rsidRPr="00A665BA">
              <w:rPr>
                <w:rFonts w:cstheme="minorHAnsi"/>
                <w:sz w:val="28"/>
                <w:szCs w:val="28"/>
              </w:rPr>
              <w:t xml:space="preserve">Use appropriate story language to re-enact/re-tell simple and familiar stories </w:t>
            </w:r>
          </w:p>
          <w:p w:rsidR="00374E19" w:rsidRPr="00A665BA" w:rsidRDefault="00A665BA" w:rsidP="00A66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</w:t>
            </w:r>
            <w:r w:rsidR="00374E19" w:rsidRPr="00A665BA">
              <w:rPr>
                <w:rFonts w:cstheme="minorHAnsi"/>
                <w:sz w:val="28"/>
                <w:szCs w:val="28"/>
              </w:rPr>
              <w:t xml:space="preserve">Learn new vocabulary relating to topics </w:t>
            </w:r>
          </w:p>
          <w:p w:rsidR="00374E19" w:rsidRDefault="00374E19" w:rsidP="005224BE">
            <w:pPr>
              <w:jc w:val="center"/>
              <w:rPr>
                <w:sz w:val="28"/>
                <w:szCs w:val="28"/>
              </w:rPr>
            </w:pPr>
          </w:p>
          <w:p w:rsidR="007845EA" w:rsidRPr="00E25CC0" w:rsidRDefault="007845EA" w:rsidP="005224BE">
            <w:pPr>
              <w:jc w:val="center"/>
              <w:rPr>
                <w:sz w:val="28"/>
                <w:szCs w:val="28"/>
              </w:rPr>
            </w:pPr>
          </w:p>
        </w:tc>
      </w:tr>
      <w:tr w:rsidR="00A665BA" w:rsidTr="00A665BA">
        <w:tc>
          <w:tcPr>
            <w:tcW w:w="1992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Literacy</w:t>
            </w:r>
          </w:p>
        </w:tc>
        <w:tc>
          <w:tcPr>
            <w:tcW w:w="1993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25CC0">
              <w:rPr>
                <w:sz w:val="28"/>
                <w:szCs w:val="28"/>
              </w:rPr>
              <w:t>Wild (whole school text)</w:t>
            </w:r>
          </w:p>
          <w:p w:rsidR="00E25CC0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25CC0">
              <w:rPr>
                <w:sz w:val="28"/>
                <w:szCs w:val="28"/>
              </w:rPr>
              <w:t>Biscuit Bear</w:t>
            </w:r>
          </w:p>
        </w:tc>
        <w:tc>
          <w:tcPr>
            <w:tcW w:w="1992" w:type="dxa"/>
          </w:tcPr>
          <w:p w:rsidR="005224BE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25CC0">
              <w:rPr>
                <w:sz w:val="28"/>
                <w:szCs w:val="28"/>
              </w:rPr>
              <w:t xml:space="preserve">Jack &amp; the </w:t>
            </w:r>
            <w:proofErr w:type="spellStart"/>
            <w:r w:rsidR="00E25CC0">
              <w:rPr>
                <w:sz w:val="28"/>
                <w:szCs w:val="28"/>
              </w:rPr>
              <w:t>Flum</w:t>
            </w:r>
            <w:proofErr w:type="spellEnd"/>
            <w:r w:rsidR="00E25CC0">
              <w:rPr>
                <w:sz w:val="28"/>
                <w:szCs w:val="28"/>
              </w:rPr>
              <w:t xml:space="preserve"> </w:t>
            </w:r>
            <w:proofErr w:type="spellStart"/>
            <w:r w:rsidR="00E25CC0">
              <w:rPr>
                <w:sz w:val="28"/>
                <w:szCs w:val="28"/>
              </w:rPr>
              <w:t>Flum</w:t>
            </w:r>
            <w:proofErr w:type="spellEnd"/>
            <w:r w:rsidR="00E25CC0">
              <w:rPr>
                <w:sz w:val="28"/>
                <w:szCs w:val="28"/>
              </w:rPr>
              <w:t xml:space="preserve"> Tree</w:t>
            </w:r>
          </w:p>
        </w:tc>
        <w:tc>
          <w:tcPr>
            <w:tcW w:w="1993" w:type="dxa"/>
          </w:tcPr>
          <w:p w:rsidR="00B51894" w:rsidRDefault="00B51894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*Whole School Text</w:t>
            </w:r>
          </w:p>
          <w:p w:rsidR="005224BE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E25CC0">
              <w:rPr>
                <w:sz w:val="28"/>
                <w:szCs w:val="28"/>
              </w:rPr>
              <w:t>Supertato</w:t>
            </w:r>
            <w:proofErr w:type="spellEnd"/>
          </w:p>
        </w:tc>
        <w:tc>
          <w:tcPr>
            <w:tcW w:w="1992" w:type="dxa"/>
          </w:tcPr>
          <w:p w:rsidR="005224BE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25CC0">
              <w:rPr>
                <w:sz w:val="28"/>
                <w:szCs w:val="28"/>
              </w:rPr>
              <w:t>Stanley’s Stick / Stickman</w:t>
            </w:r>
          </w:p>
        </w:tc>
        <w:tc>
          <w:tcPr>
            <w:tcW w:w="1993" w:type="dxa"/>
          </w:tcPr>
          <w:p w:rsidR="00A665BA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*Traditional Tales</w:t>
            </w:r>
          </w:p>
          <w:p w:rsidR="00A665BA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25CC0">
              <w:rPr>
                <w:sz w:val="28"/>
                <w:szCs w:val="28"/>
              </w:rPr>
              <w:t xml:space="preserve">Jack </w:t>
            </w:r>
            <w:r>
              <w:rPr>
                <w:sz w:val="28"/>
                <w:szCs w:val="28"/>
              </w:rPr>
              <w:t>&amp; the Beanstalk</w:t>
            </w:r>
          </w:p>
          <w:p w:rsidR="005224BE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25CC0">
              <w:rPr>
                <w:sz w:val="28"/>
                <w:szCs w:val="28"/>
              </w:rPr>
              <w:t>The Gingerbread Man</w:t>
            </w:r>
          </w:p>
        </w:tc>
        <w:tc>
          <w:tcPr>
            <w:tcW w:w="1993" w:type="dxa"/>
          </w:tcPr>
          <w:p w:rsidR="005224BE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25CC0">
              <w:rPr>
                <w:sz w:val="28"/>
                <w:szCs w:val="28"/>
              </w:rPr>
              <w:t xml:space="preserve">Very Hungry Caterpillar / </w:t>
            </w:r>
            <w:r>
              <w:rPr>
                <w:sz w:val="28"/>
                <w:szCs w:val="28"/>
              </w:rPr>
              <w:t>*</w:t>
            </w:r>
            <w:r w:rsidR="00E25CC0">
              <w:rPr>
                <w:sz w:val="28"/>
                <w:szCs w:val="28"/>
              </w:rPr>
              <w:t xml:space="preserve">Dear Zoo / </w:t>
            </w:r>
            <w:r>
              <w:rPr>
                <w:sz w:val="28"/>
                <w:szCs w:val="28"/>
              </w:rPr>
              <w:t>*</w:t>
            </w:r>
            <w:r w:rsidR="00E25CC0">
              <w:rPr>
                <w:sz w:val="28"/>
                <w:szCs w:val="28"/>
              </w:rPr>
              <w:t>Billy’s Bucket</w:t>
            </w:r>
          </w:p>
        </w:tc>
      </w:tr>
      <w:tr w:rsidR="00A665BA" w:rsidTr="00A665BA">
        <w:tc>
          <w:tcPr>
            <w:tcW w:w="1992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993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Accurate counting</w:t>
            </w:r>
          </w:p>
          <w:p w:rsidR="007F2CB0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2D shape</w:t>
            </w:r>
          </w:p>
        </w:tc>
        <w:tc>
          <w:tcPr>
            <w:tcW w:w="1992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374E19">
              <w:rPr>
                <w:sz w:val="28"/>
                <w:szCs w:val="28"/>
              </w:rPr>
              <w:t>Counting</w:t>
            </w:r>
          </w:p>
          <w:p w:rsidR="00374E19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374E19">
              <w:rPr>
                <w:sz w:val="28"/>
                <w:szCs w:val="28"/>
              </w:rPr>
              <w:t>Capacity</w:t>
            </w:r>
          </w:p>
        </w:tc>
        <w:tc>
          <w:tcPr>
            <w:tcW w:w="1993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*Addition</w:t>
            </w:r>
          </w:p>
          <w:p w:rsidR="00A665BA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*Shape</w:t>
            </w:r>
          </w:p>
          <w:p w:rsidR="00A665BA" w:rsidRPr="00E25CC0" w:rsidRDefault="00A665BA" w:rsidP="00A665B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A665BA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*Addition &amp; Subtraction</w:t>
            </w:r>
          </w:p>
          <w:p w:rsidR="005224BE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Patterns</w:t>
            </w:r>
          </w:p>
        </w:tc>
        <w:tc>
          <w:tcPr>
            <w:tcW w:w="1993" w:type="dxa"/>
          </w:tcPr>
          <w:p w:rsidR="00A665BA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*Numbers to 20 and beyond</w:t>
            </w:r>
          </w:p>
          <w:p w:rsidR="005224BE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Measure</w:t>
            </w:r>
          </w:p>
        </w:tc>
        <w:tc>
          <w:tcPr>
            <w:tcW w:w="1993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*Numbers to 20 and beyond</w:t>
            </w:r>
          </w:p>
          <w:p w:rsidR="00A665BA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*Time</w:t>
            </w:r>
          </w:p>
        </w:tc>
      </w:tr>
      <w:tr w:rsidR="00A665BA" w:rsidTr="00A665BA">
        <w:tc>
          <w:tcPr>
            <w:tcW w:w="1992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Understanding the World</w:t>
            </w:r>
          </w:p>
        </w:tc>
        <w:tc>
          <w:tcPr>
            <w:tcW w:w="1993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Special People</w:t>
            </w:r>
          </w:p>
          <w:p w:rsidR="00B51894" w:rsidRDefault="00B51894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Knowsley</w:t>
            </w:r>
            <w:proofErr w:type="spellEnd"/>
            <w:r>
              <w:rPr>
                <w:sz w:val="28"/>
                <w:szCs w:val="28"/>
              </w:rPr>
              <w:t xml:space="preserve"> ICT</w:t>
            </w:r>
          </w:p>
          <w:p w:rsidR="007F2CB0" w:rsidRDefault="007F2CB0" w:rsidP="00A665BA">
            <w:pPr>
              <w:rPr>
                <w:sz w:val="28"/>
                <w:szCs w:val="28"/>
              </w:rPr>
            </w:pPr>
          </w:p>
          <w:p w:rsidR="007F2CB0" w:rsidRPr="00E25CC0" w:rsidRDefault="007F2CB0" w:rsidP="00A665B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Christmas</w:t>
            </w:r>
          </w:p>
          <w:p w:rsidR="00A665BA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*Autumn</w:t>
            </w:r>
          </w:p>
          <w:p w:rsidR="00B51894" w:rsidRDefault="00B51894" w:rsidP="00B5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Knowsley</w:t>
            </w:r>
            <w:proofErr w:type="spellEnd"/>
            <w:r>
              <w:rPr>
                <w:sz w:val="28"/>
                <w:szCs w:val="28"/>
              </w:rPr>
              <w:t xml:space="preserve"> ICT</w:t>
            </w:r>
          </w:p>
          <w:p w:rsidR="00B51894" w:rsidRPr="00E25CC0" w:rsidRDefault="00B51894" w:rsidP="00A665BA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Celebrations</w:t>
            </w:r>
          </w:p>
          <w:p w:rsidR="00B51894" w:rsidRDefault="00B51894" w:rsidP="00B5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Knowsley</w:t>
            </w:r>
            <w:proofErr w:type="spellEnd"/>
            <w:r>
              <w:rPr>
                <w:sz w:val="28"/>
                <w:szCs w:val="28"/>
              </w:rPr>
              <w:t xml:space="preserve"> ICT</w:t>
            </w:r>
          </w:p>
          <w:p w:rsidR="00B51894" w:rsidRDefault="00B51894" w:rsidP="00A665BA">
            <w:pPr>
              <w:rPr>
                <w:sz w:val="28"/>
                <w:szCs w:val="28"/>
              </w:rPr>
            </w:pPr>
          </w:p>
          <w:p w:rsidR="007F57FB" w:rsidRDefault="007F57FB" w:rsidP="00A665BA">
            <w:pPr>
              <w:rPr>
                <w:sz w:val="28"/>
                <w:szCs w:val="28"/>
              </w:rPr>
            </w:pPr>
          </w:p>
          <w:p w:rsidR="007F2CB0" w:rsidRPr="00E25CC0" w:rsidRDefault="007F2CB0" w:rsidP="00A665B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Easter</w:t>
            </w:r>
          </w:p>
          <w:p w:rsidR="007F2CB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 xml:space="preserve">Woodland Environment </w:t>
            </w:r>
          </w:p>
          <w:p w:rsidR="00B51894" w:rsidRDefault="00B51894" w:rsidP="00B5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Knowsley</w:t>
            </w:r>
            <w:proofErr w:type="spellEnd"/>
            <w:r>
              <w:rPr>
                <w:sz w:val="28"/>
                <w:szCs w:val="28"/>
              </w:rPr>
              <w:t xml:space="preserve"> ICT</w:t>
            </w:r>
          </w:p>
          <w:p w:rsidR="00B51894" w:rsidRPr="00E25CC0" w:rsidRDefault="00B51894" w:rsidP="00A665BA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Story Time</w:t>
            </w:r>
          </w:p>
          <w:p w:rsidR="007F2CB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Growing</w:t>
            </w:r>
          </w:p>
          <w:p w:rsidR="007F57FB" w:rsidRDefault="007F57FB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*Spring</w:t>
            </w:r>
          </w:p>
          <w:p w:rsidR="00B51894" w:rsidRDefault="00B51894" w:rsidP="00B5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Knowsley</w:t>
            </w:r>
            <w:proofErr w:type="spellEnd"/>
            <w:r>
              <w:rPr>
                <w:sz w:val="28"/>
                <w:szCs w:val="28"/>
              </w:rPr>
              <w:t xml:space="preserve"> ICT</w:t>
            </w:r>
          </w:p>
          <w:p w:rsidR="00B51894" w:rsidRPr="00E25CC0" w:rsidRDefault="00B51894" w:rsidP="00A665BA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Special Place</w:t>
            </w:r>
          </w:p>
          <w:p w:rsidR="00A665BA" w:rsidRDefault="007F57FB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Animals</w:t>
            </w:r>
          </w:p>
          <w:p w:rsidR="00B51894" w:rsidRDefault="00B51894" w:rsidP="00B5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Knowsley</w:t>
            </w:r>
            <w:proofErr w:type="spellEnd"/>
            <w:r>
              <w:rPr>
                <w:sz w:val="28"/>
                <w:szCs w:val="28"/>
              </w:rPr>
              <w:t xml:space="preserve"> ICT</w:t>
            </w:r>
          </w:p>
          <w:p w:rsidR="00B51894" w:rsidRPr="00E25CC0" w:rsidRDefault="00B51894" w:rsidP="00A665BA">
            <w:pPr>
              <w:rPr>
                <w:sz w:val="28"/>
                <w:szCs w:val="28"/>
              </w:rPr>
            </w:pPr>
          </w:p>
        </w:tc>
      </w:tr>
      <w:tr w:rsidR="00A665BA" w:rsidTr="00A665BA">
        <w:tc>
          <w:tcPr>
            <w:tcW w:w="1992" w:type="dxa"/>
          </w:tcPr>
          <w:p w:rsidR="005224BE" w:rsidRDefault="005224BE" w:rsidP="00522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Expressive Arts and Design</w:t>
            </w:r>
          </w:p>
        </w:tc>
        <w:tc>
          <w:tcPr>
            <w:tcW w:w="1993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*Exploring different media</w:t>
            </w:r>
          </w:p>
          <w:p w:rsidR="00A665BA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Exploring songs</w:t>
            </w:r>
          </w:p>
        </w:tc>
        <w:tc>
          <w:tcPr>
            <w:tcW w:w="1992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7F57FB">
              <w:rPr>
                <w:sz w:val="28"/>
                <w:szCs w:val="28"/>
              </w:rPr>
              <w:t>Representing objects / people</w:t>
            </w:r>
          </w:p>
          <w:p w:rsidR="007F57FB" w:rsidRPr="00E25CC0" w:rsidRDefault="007F57FB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*Role-Play</w:t>
            </w:r>
          </w:p>
        </w:tc>
        <w:tc>
          <w:tcPr>
            <w:tcW w:w="1993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Junk modelling</w:t>
            </w:r>
          </w:p>
          <w:p w:rsidR="00A665BA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Role-play</w:t>
            </w:r>
          </w:p>
        </w:tc>
        <w:tc>
          <w:tcPr>
            <w:tcW w:w="1992" w:type="dxa"/>
          </w:tcPr>
          <w:p w:rsidR="005224BE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CB0">
              <w:rPr>
                <w:sz w:val="28"/>
                <w:szCs w:val="28"/>
              </w:rPr>
              <w:t>Transient Art (natural materials)</w:t>
            </w:r>
          </w:p>
          <w:p w:rsidR="00A665BA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Easter baskets</w:t>
            </w:r>
          </w:p>
          <w:p w:rsidR="00A665BA" w:rsidRPr="00E25CC0" w:rsidRDefault="00A665BA" w:rsidP="00522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5224BE" w:rsidRPr="00E25CC0" w:rsidRDefault="00A665BA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7F57FB">
              <w:rPr>
                <w:sz w:val="28"/>
                <w:szCs w:val="28"/>
              </w:rPr>
              <w:t>Colour mixing</w:t>
            </w:r>
          </w:p>
        </w:tc>
        <w:tc>
          <w:tcPr>
            <w:tcW w:w="1993" w:type="dxa"/>
          </w:tcPr>
          <w:p w:rsidR="005224BE" w:rsidRPr="00E25CC0" w:rsidRDefault="007F57FB" w:rsidP="00A6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*3D models</w:t>
            </w:r>
          </w:p>
        </w:tc>
      </w:tr>
    </w:tbl>
    <w:p w:rsidR="005224BE" w:rsidRDefault="005224BE" w:rsidP="005224BE">
      <w:pPr>
        <w:jc w:val="center"/>
        <w:rPr>
          <w:b/>
          <w:sz w:val="28"/>
          <w:szCs w:val="28"/>
        </w:rPr>
      </w:pPr>
    </w:p>
    <w:p w:rsidR="007845EA" w:rsidRPr="007845EA" w:rsidRDefault="007845EA" w:rsidP="007845EA">
      <w:pPr>
        <w:rPr>
          <w:rFonts w:ascii="Comic Sans MS" w:hAnsi="Comic Sans MS"/>
          <w:b/>
          <w:i/>
          <w:sz w:val="28"/>
          <w:szCs w:val="28"/>
        </w:rPr>
      </w:pPr>
      <w:r w:rsidRPr="007845EA">
        <w:rPr>
          <w:rFonts w:ascii="Comic Sans MS" w:hAnsi="Comic Sans MS"/>
          <w:b/>
          <w:i/>
          <w:sz w:val="28"/>
          <w:szCs w:val="28"/>
        </w:rPr>
        <w:t>Children’s own interests are followed as possible lines of development, taking into account the areas of learning above.</w:t>
      </w:r>
      <w:bookmarkStart w:id="0" w:name="_GoBack"/>
      <w:bookmarkEnd w:id="0"/>
    </w:p>
    <w:p w:rsidR="007845EA" w:rsidRPr="005224BE" w:rsidRDefault="007845EA" w:rsidP="007845EA">
      <w:pPr>
        <w:rPr>
          <w:b/>
          <w:sz w:val="28"/>
          <w:szCs w:val="28"/>
        </w:rPr>
      </w:pPr>
    </w:p>
    <w:sectPr w:rsidR="007845EA" w:rsidRPr="005224BE" w:rsidSect="007845EA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3CE"/>
    <w:multiLevelType w:val="hybridMultilevel"/>
    <w:tmpl w:val="D39EEE40"/>
    <w:lvl w:ilvl="0" w:tplc="52C81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BE"/>
    <w:rsid w:val="00374E19"/>
    <w:rsid w:val="003E5405"/>
    <w:rsid w:val="005224BE"/>
    <w:rsid w:val="005841D6"/>
    <w:rsid w:val="007845EA"/>
    <w:rsid w:val="007F2CB0"/>
    <w:rsid w:val="007F57FB"/>
    <w:rsid w:val="00A665BA"/>
    <w:rsid w:val="00B51894"/>
    <w:rsid w:val="00E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A5A11-358B-43FD-87BC-30519D1B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2017-06-25T15:32:00Z</dcterms:created>
  <dcterms:modified xsi:type="dcterms:W3CDTF">2017-09-10T19:22:00Z</dcterms:modified>
</cp:coreProperties>
</file>